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52E" w:rsidRPr="00A81805" w:rsidRDefault="0025152E" w:rsidP="0025152E">
      <w:pPr>
        <w:rPr>
          <w:rFonts w:ascii="Verdana" w:eastAsia="Calibri" w:hAnsi="Verdana" w:cs="Times New Roman"/>
          <w:b/>
          <w:bCs/>
          <w:sz w:val="28"/>
          <w:szCs w:val="28"/>
          <w:lang w:val="en-US"/>
        </w:rPr>
      </w:pPr>
      <w:r>
        <w:rPr>
          <w:rFonts w:ascii="Verdana" w:eastAsia="Calibri" w:hAnsi="Verdana" w:cs="Times New Roman"/>
          <w:b/>
          <w:bCs/>
          <w:sz w:val="28"/>
          <w:szCs w:val="28"/>
          <w:lang w:val="en-GB"/>
        </w:rPr>
        <w:t>Press release Rijkswaterstaat (Directorate-General for Public Works and Water Management)</w:t>
      </w:r>
    </w:p>
    <w:p w:rsidR="0025152E" w:rsidRPr="00A81805" w:rsidRDefault="0025152E" w:rsidP="0025152E">
      <w:pPr>
        <w:rPr>
          <w:rFonts w:ascii="Verdana" w:eastAsia="Calibri" w:hAnsi="Verdana" w:cs="Times New Roman"/>
          <w:b/>
          <w:bCs/>
          <w:sz w:val="28"/>
          <w:szCs w:val="28"/>
          <w:lang w:val="en-US"/>
        </w:rPr>
      </w:pPr>
      <w:r>
        <w:rPr>
          <w:rFonts w:ascii="Verdana" w:eastAsia="Calibri" w:hAnsi="Verdana" w:cs="Times New Roman"/>
          <w:b/>
          <w:bCs/>
          <w:sz w:val="28"/>
          <w:szCs w:val="28"/>
          <w:lang w:val="en-GB"/>
        </w:rPr>
        <w:t>…………………………………………...</w:t>
      </w:r>
    </w:p>
    <w:p w:rsidR="0025152E" w:rsidRPr="00A81805" w:rsidRDefault="0025152E" w:rsidP="0025152E">
      <w:pPr>
        <w:rPr>
          <w:rFonts w:ascii="Verdana" w:eastAsia="Calibri" w:hAnsi="Verdana" w:cs="Times New Roman"/>
          <w:b/>
          <w:bCs/>
          <w:sz w:val="28"/>
          <w:szCs w:val="28"/>
          <w:lang w:val="en-US"/>
        </w:rPr>
      </w:pPr>
    </w:p>
    <w:p w:rsidR="0025152E" w:rsidRPr="00A81805" w:rsidRDefault="00E06834" w:rsidP="0025152E">
      <w:pPr>
        <w:rPr>
          <w:rFonts w:ascii="Verdana" w:eastAsia="Calibri" w:hAnsi="Verdana" w:cs="Times New Roman"/>
          <w:sz w:val="20"/>
          <w:szCs w:val="20"/>
          <w:lang w:val="en-US"/>
        </w:rPr>
      </w:pPr>
      <w:r>
        <w:rPr>
          <w:rFonts w:ascii="Verdana" w:hAnsi="Verdana" w:cs="Times New Roman"/>
          <w:b/>
          <w:bCs/>
          <w:sz w:val="24"/>
          <w:szCs w:val="24"/>
          <w:lang w:val="en-GB"/>
        </w:rPr>
        <w:t>Renovation Heinenoord Tunnel (A29) starts, with planned closures in February</w:t>
      </w:r>
    </w:p>
    <w:p w:rsidR="008A4F62" w:rsidRPr="00A81805" w:rsidRDefault="008A4F62" w:rsidP="0025152E">
      <w:pPr>
        <w:rPr>
          <w:rFonts w:ascii="Verdana" w:eastAsia="Calibri" w:hAnsi="Verdana" w:cs="Times New Roman"/>
          <w:lang w:val="en-US"/>
        </w:rPr>
      </w:pPr>
    </w:p>
    <w:p w:rsidR="002717B3" w:rsidRPr="00A81805" w:rsidRDefault="00E06834" w:rsidP="007952C5">
      <w:pPr>
        <w:rPr>
          <w:rFonts w:asciiTheme="majorHAnsi" w:hAnsiTheme="majorHAnsi" w:cs="Times New Roman"/>
          <w:b/>
          <w:lang w:val="en-US"/>
        </w:rPr>
      </w:pPr>
      <w:r>
        <w:rPr>
          <w:rFonts w:asciiTheme="majorHAnsi" w:hAnsiTheme="majorHAnsi" w:cs="Times New Roman"/>
          <w:b/>
          <w:bCs/>
          <w:lang w:val="en-GB"/>
        </w:rPr>
        <w:t xml:space="preserve">Rijkswaterstaat is renovating the Heinenoord Tunnel on the A29 motorway in 2023 and 2024. This will mean regular closures of the tunnel. </w:t>
      </w:r>
    </w:p>
    <w:p w:rsidR="005E6546" w:rsidRPr="00A06BA2" w:rsidRDefault="006D563F" w:rsidP="007952C5">
      <w:pPr>
        <w:rPr>
          <w:rFonts w:asciiTheme="majorHAnsi" w:hAnsiTheme="majorHAnsi" w:cs="Times New Roman"/>
          <w:b/>
          <w:lang w:val="en-US"/>
        </w:rPr>
      </w:pPr>
      <w:r>
        <w:rPr>
          <w:rFonts w:asciiTheme="majorHAnsi" w:hAnsiTheme="majorHAnsi" w:cs="Times New Roman"/>
          <w:b/>
          <w:bCs/>
          <w:lang w:val="en-GB"/>
        </w:rPr>
        <w:t xml:space="preserve">After two years of preparatory activities, the renovation will be starting as scheduled in February. </w:t>
      </w:r>
      <w:r w:rsidR="00A06BA2">
        <w:rPr>
          <w:rFonts w:asciiTheme="majorHAnsi" w:hAnsiTheme="majorHAnsi" w:cs="Times New Roman"/>
          <w:b/>
          <w:bCs/>
          <w:lang w:val="en-GB"/>
        </w:rPr>
        <w:t>T</w:t>
      </w:r>
      <w:r>
        <w:rPr>
          <w:rFonts w:asciiTheme="majorHAnsi" w:hAnsiTheme="majorHAnsi" w:cs="Times New Roman"/>
          <w:b/>
          <w:bCs/>
          <w:lang w:val="en-GB"/>
        </w:rPr>
        <w:t>here will be monthly night-time and weekend closures. At the end of April, beginning of May and in August 2023, the tunnel will be closed in both directions and on weekdays for longer periods. The renovation will take until the end of 2024.</w:t>
      </w:r>
    </w:p>
    <w:p w:rsidR="005E6546" w:rsidRPr="00A06BA2" w:rsidRDefault="005E6546" w:rsidP="0025152E">
      <w:pPr>
        <w:rPr>
          <w:rFonts w:asciiTheme="majorHAnsi" w:hAnsiTheme="majorHAnsi" w:cs="Times New Roman"/>
          <w:b/>
          <w:lang w:val="en-US"/>
        </w:rPr>
      </w:pPr>
    </w:p>
    <w:p w:rsidR="001826C7" w:rsidRPr="00A81805" w:rsidRDefault="00832524" w:rsidP="0025152E">
      <w:pPr>
        <w:rPr>
          <w:rFonts w:asciiTheme="majorHAnsi" w:hAnsiTheme="majorHAnsi" w:cs="Times New Roman"/>
          <w:b/>
          <w:lang w:val="en-US"/>
        </w:rPr>
      </w:pPr>
      <w:r>
        <w:rPr>
          <w:rFonts w:asciiTheme="majorHAnsi" w:hAnsiTheme="majorHAnsi" w:cs="Times New Roman"/>
          <w:b/>
          <w:bCs/>
          <w:lang w:val="en-GB"/>
        </w:rPr>
        <w:t>After nearly 60 years, time for an extensive renovation</w:t>
      </w:r>
    </w:p>
    <w:p w:rsidR="007247E8" w:rsidRPr="00A81805" w:rsidRDefault="001826C7" w:rsidP="0025152E">
      <w:pPr>
        <w:rPr>
          <w:rFonts w:asciiTheme="majorHAnsi" w:hAnsiTheme="majorHAnsi" w:cs="Times New Roman"/>
          <w:lang w:val="en-US"/>
        </w:rPr>
      </w:pPr>
      <w:r>
        <w:rPr>
          <w:rFonts w:asciiTheme="majorHAnsi" w:hAnsiTheme="majorHAnsi" w:cs="Times New Roman"/>
          <w:lang w:val="en-GB"/>
        </w:rPr>
        <w:t>Irene Schnieders, project manager at Rijkswaterstaat: "The tunnel opened in 1969 and has reached the end of its technical lifespan. After nearly 60 years, it's time for an extensive renovation. We are replacing all the technical installations and systems required to operate, control and monitor the tunnel. These include ventilators, cameras, loudspeakers and more than 150 kilometres of new cables. We are also renovating the structure and there will be a central tunnel channel which is a closed evacuation tunnel between the two tunnel tubes."</w:t>
      </w:r>
      <w:r>
        <w:rPr>
          <w:rFonts w:ascii="Verdana" w:hAnsi="Verdana" w:cs="Times New Roman"/>
          <w:color w:val="000000"/>
          <w:lang w:val="en-GB"/>
        </w:rPr>
        <w:t xml:space="preserve"> </w:t>
      </w:r>
    </w:p>
    <w:p w:rsidR="007247E8" w:rsidRPr="00A81805" w:rsidRDefault="007247E8" w:rsidP="0025152E">
      <w:pPr>
        <w:rPr>
          <w:rFonts w:ascii="Verdana" w:eastAsia="Calibri" w:hAnsi="Verdana" w:cs="Times New Roman"/>
          <w:b/>
          <w:bCs/>
          <w:color w:val="000000"/>
          <w:lang w:val="en-US"/>
        </w:rPr>
      </w:pPr>
    </w:p>
    <w:p w:rsidR="007C23CB" w:rsidRPr="00A81805" w:rsidRDefault="007C23CB" w:rsidP="007C23CB">
      <w:pPr>
        <w:rPr>
          <w:rFonts w:ascii="Verdana" w:eastAsia="Calibri" w:hAnsi="Verdana" w:cs="Times New Roman"/>
          <w:bCs/>
          <w:color w:val="000000"/>
          <w:lang w:val="en-US"/>
        </w:rPr>
      </w:pPr>
      <w:bookmarkStart w:id="0" w:name="_GoBack"/>
      <w:bookmarkEnd w:id="0"/>
      <w:r>
        <w:rPr>
          <w:rFonts w:ascii="Verdana" w:eastAsia="Calibri" w:hAnsi="Verdana" w:cs="Times New Roman"/>
          <w:color w:val="000000"/>
          <w:lang w:val="en-GB"/>
        </w:rPr>
        <w:t xml:space="preserve">All closures in 2023 are listed on </w:t>
      </w:r>
      <w:hyperlink r:id="rId10" w:history="1">
        <w:r>
          <w:rPr>
            <w:rStyle w:val="Hyperlink"/>
            <w:rFonts w:ascii="Verdana" w:eastAsia="Calibri" w:hAnsi="Verdana" w:cs="Times New Roman"/>
            <w:lang w:val="en-GB"/>
          </w:rPr>
          <w:t>www.rijkswaterstaat.nl/renovatieheinenoordtunnel</w:t>
        </w:r>
      </w:hyperlink>
      <w:r>
        <w:rPr>
          <w:rStyle w:val="Hyperlink"/>
          <w:rFonts w:ascii="Verdana" w:eastAsia="Calibri" w:hAnsi="Verdana" w:cs="Times New Roman"/>
          <w:lang w:val="en-GB"/>
        </w:rPr>
        <w:t>.</w:t>
      </w:r>
      <w:r>
        <w:rPr>
          <w:rFonts w:ascii="Verdana" w:eastAsia="Calibri" w:hAnsi="Verdana" w:cs="Times New Roman"/>
          <w:color w:val="000000"/>
          <w:lang w:val="en-GB"/>
        </w:rPr>
        <w:t xml:space="preserve"> For international road transport, there is a special website: </w:t>
      </w:r>
      <w:hyperlink r:id="rId11" w:history="1">
        <w:r>
          <w:rPr>
            <w:rStyle w:val="Hyperlink"/>
            <w:rFonts w:ascii="Verdana" w:eastAsia="Calibri" w:hAnsi="Verdana" w:cs="Times New Roman"/>
            <w:lang w:val="en-GB"/>
          </w:rPr>
          <w:t>A29roadworks.nl</w:t>
        </w:r>
      </w:hyperlink>
      <w:r>
        <w:rPr>
          <w:rFonts w:ascii="Verdana" w:eastAsia="Calibri" w:hAnsi="Verdana" w:cs="Times New Roman"/>
          <w:color w:val="000000"/>
          <w:lang w:val="en-GB"/>
        </w:rPr>
        <w:t xml:space="preserve"> </w:t>
      </w:r>
    </w:p>
    <w:p w:rsidR="00D0756C" w:rsidRPr="00A81805" w:rsidRDefault="00D0756C" w:rsidP="0025152E">
      <w:pPr>
        <w:rPr>
          <w:rFonts w:ascii="Verdana" w:eastAsia="Calibri" w:hAnsi="Verdana" w:cs="Times New Roman"/>
          <w:b/>
          <w:bCs/>
          <w:color w:val="000000"/>
          <w:lang w:val="en-US"/>
        </w:rPr>
      </w:pPr>
    </w:p>
    <w:p w:rsidR="00D0756C" w:rsidRDefault="00D0756C" w:rsidP="0025152E">
      <w:pPr>
        <w:rPr>
          <w:rFonts w:ascii="Verdana" w:eastAsia="Calibri" w:hAnsi="Verdana" w:cs="Times New Roman"/>
          <w:b/>
          <w:bCs/>
          <w:color w:val="000000"/>
        </w:rPr>
      </w:pPr>
      <w:r>
        <w:rPr>
          <w:rFonts w:ascii="Verdana" w:eastAsia="Calibri" w:hAnsi="Verdana" w:cs="Times New Roman"/>
          <w:b/>
          <w:bCs/>
          <w:color w:val="000000"/>
          <w:lang w:val="en-GB"/>
        </w:rPr>
        <w:t>Diversions for road traffic</w:t>
      </w:r>
    </w:p>
    <w:p w:rsidR="00D0756C" w:rsidRPr="00A81805" w:rsidRDefault="007C23CB" w:rsidP="007C23CB">
      <w:pPr>
        <w:pStyle w:val="Lijstalinea"/>
        <w:numPr>
          <w:ilvl w:val="0"/>
          <w:numId w:val="42"/>
        </w:numPr>
        <w:rPr>
          <w:rFonts w:ascii="Verdana" w:eastAsia="Calibri" w:hAnsi="Verdana" w:cs="Times New Roman"/>
          <w:bCs/>
          <w:color w:val="000000"/>
          <w:lang w:val="en-US"/>
        </w:rPr>
      </w:pPr>
      <w:r>
        <w:rPr>
          <w:rFonts w:ascii="Verdana" w:eastAsia="Calibri" w:hAnsi="Verdana" w:cs="Times New Roman"/>
          <w:color w:val="000000"/>
          <w:lang w:val="en-GB"/>
        </w:rPr>
        <w:t>During closures in the direction of Rotterdam (from south to north), through traffic will be diverted via the A16/A17 and A15. Traffic from the Hoeksche Waard via the A16 and N217.</w:t>
      </w:r>
    </w:p>
    <w:p w:rsidR="00D0756C" w:rsidRPr="00A81805" w:rsidRDefault="00D0756C" w:rsidP="00D0756C">
      <w:pPr>
        <w:pStyle w:val="Lijstalinea"/>
        <w:numPr>
          <w:ilvl w:val="0"/>
          <w:numId w:val="0"/>
        </w:numPr>
        <w:ind w:left="360"/>
        <w:rPr>
          <w:rFonts w:ascii="Verdana" w:eastAsia="Calibri" w:hAnsi="Verdana" w:cs="Times New Roman"/>
          <w:bCs/>
          <w:color w:val="000000"/>
          <w:lang w:val="en-US"/>
        </w:rPr>
      </w:pPr>
    </w:p>
    <w:p w:rsidR="004C2D56" w:rsidRPr="00A81805" w:rsidRDefault="007C23CB" w:rsidP="00B369BE">
      <w:pPr>
        <w:pStyle w:val="Lijstalinea"/>
        <w:numPr>
          <w:ilvl w:val="0"/>
          <w:numId w:val="42"/>
        </w:numPr>
        <w:rPr>
          <w:rFonts w:ascii="Verdana" w:eastAsia="Calibri" w:hAnsi="Verdana" w:cs="Times New Roman"/>
          <w:b/>
          <w:bCs/>
          <w:color w:val="000000"/>
          <w:lang w:val="en-US"/>
        </w:rPr>
      </w:pPr>
      <w:r>
        <w:rPr>
          <w:rFonts w:ascii="Verdana" w:eastAsia="Calibri" w:hAnsi="Verdana" w:cs="Times New Roman"/>
          <w:color w:val="000000"/>
          <w:lang w:val="en-GB"/>
        </w:rPr>
        <w:t>During closures in the direction of Bergen op Zoom (from north to south), through traffic will be diverted via the A15 and the A16/A17. Traffic from the Hoeksche Waard via the N217. Traffic to Goeree-Overflakkee will be diverted via the A15 and the N57.</w:t>
      </w:r>
    </w:p>
    <w:p w:rsidR="00B369BE" w:rsidRPr="00A81805" w:rsidRDefault="00B369BE" w:rsidP="004C2D56">
      <w:pPr>
        <w:rPr>
          <w:rFonts w:ascii="Verdana" w:eastAsia="Calibri" w:hAnsi="Verdana" w:cs="Times New Roman"/>
          <w:b/>
          <w:bCs/>
          <w:lang w:val="en-US"/>
        </w:rPr>
      </w:pPr>
    </w:p>
    <w:p w:rsidR="00884A7E" w:rsidRPr="00A81805" w:rsidRDefault="004C2D56" w:rsidP="004C2D56">
      <w:pPr>
        <w:rPr>
          <w:rFonts w:ascii="Verdana" w:eastAsia="Calibri" w:hAnsi="Verdana" w:cs="Times New Roman"/>
          <w:b/>
          <w:bCs/>
          <w:lang w:val="en-US"/>
        </w:rPr>
      </w:pPr>
      <w:r>
        <w:rPr>
          <w:rFonts w:ascii="Verdana" w:eastAsia="Calibri" w:hAnsi="Verdana" w:cs="Times New Roman"/>
          <w:b/>
          <w:bCs/>
          <w:lang w:val="en-GB"/>
        </w:rPr>
        <w:t>Longer journey times</w:t>
      </w:r>
    </w:p>
    <w:p w:rsidR="004C2D56" w:rsidRPr="00A81805" w:rsidRDefault="004C2D56" w:rsidP="004C2D56">
      <w:pPr>
        <w:rPr>
          <w:rFonts w:ascii="Verdana" w:eastAsia="Calibri" w:hAnsi="Verdana" w:cs="Times New Roman"/>
          <w:bCs/>
          <w:color w:val="000000"/>
          <w:lang w:val="en-US"/>
        </w:rPr>
      </w:pPr>
      <w:r>
        <w:rPr>
          <w:rFonts w:ascii="Verdana" w:eastAsia="Calibri" w:hAnsi="Verdana" w:cs="Times New Roman"/>
          <w:color w:val="000000"/>
          <w:lang w:val="en-GB"/>
        </w:rPr>
        <w:t xml:space="preserve">During the closures, road users should expect longer journey times. During the nights and at weekends, this will vary between 15 and 45 minutes. For closures on weekdays, this can increase to an hour in rush hours. </w:t>
      </w:r>
    </w:p>
    <w:p w:rsidR="004C2D56" w:rsidRPr="00A81805" w:rsidRDefault="004C2D56" w:rsidP="004C2D56">
      <w:pPr>
        <w:rPr>
          <w:rFonts w:ascii="Verdana" w:eastAsia="Calibri" w:hAnsi="Verdana" w:cs="Times New Roman"/>
          <w:bCs/>
          <w:color w:val="000000"/>
          <w:lang w:val="en-US"/>
        </w:rPr>
      </w:pPr>
    </w:p>
    <w:p w:rsidR="004C2D56" w:rsidRPr="00A81805" w:rsidRDefault="004C2D56" w:rsidP="004C2D56">
      <w:pPr>
        <w:rPr>
          <w:rFonts w:ascii="Verdana" w:eastAsia="Calibri" w:hAnsi="Verdana" w:cs="Times New Roman"/>
          <w:lang w:val="en-US"/>
        </w:rPr>
      </w:pPr>
      <w:r>
        <w:rPr>
          <w:rFonts w:ascii="Verdana" w:eastAsia="Calibri" w:hAnsi="Verdana" w:cs="Times New Roman"/>
          <w:b/>
          <w:bCs/>
          <w:lang w:val="en-GB"/>
        </w:rPr>
        <w:t>Kil Tunnel toll-free</w:t>
      </w:r>
      <w:r>
        <w:rPr>
          <w:rFonts w:ascii="Verdana" w:eastAsia="Calibri" w:hAnsi="Verdana" w:cs="Times New Roman"/>
          <w:lang w:val="en-GB"/>
        </w:rPr>
        <w:t xml:space="preserve"> </w:t>
      </w:r>
    </w:p>
    <w:p w:rsidR="004C2D56" w:rsidRPr="00A81805" w:rsidRDefault="004C2D56" w:rsidP="004C2D56">
      <w:pPr>
        <w:rPr>
          <w:rFonts w:ascii="Verdana" w:eastAsia="Calibri" w:hAnsi="Verdana" w:cs="Times New Roman"/>
          <w:lang w:val="en-US"/>
        </w:rPr>
      </w:pPr>
      <w:r>
        <w:rPr>
          <w:rFonts w:ascii="Verdana" w:eastAsia="Calibri" w:hAnsi="Verdana" w:cs="Times New Roman"/>
          <w:lang w:val="en-GB"/>
        </w:rPr>
        <w:t>While the Heinenoord Tunnel is closed, the Kil Tunnel will be toll-free for traffic in the closed lane(s).</w:t>
      </w:r>
    </w:p>
    <w:p w:rsidR="00884A7E" w:rsidRPr="00A81805" w:rsidRDefault="00884A7E" w:rsidP="007C23CB">
      <w:pPr>
        <w:rPr>
          <w:rFonts w:ascii="Verdana" w:eastAsia="Calibri" w:hAnsi="Verdana" w:cs="Times New Roman"/>
          <w:bCs/>
          <w:color w:val="000000"/>
          <w:lang w:val="en-US"/>
        </w:rPr>
      </w:pPr>
    </w:p>
    <w:p w:rsidR="00BD2B01" w:rsidRPr="00A81805" w:rsidRDefault="00BD2B01" w:rsidP="007C23CB">
      <w:pPr>
        <w:rPr>
          <w:rFonts w:ascii="Verdana" w:eastAsia="Calibri" w:hAnsi="Verdana" w:cs="Times New Roman"/>
          <w:b/>
          <w:bCs/>
          <w:color w:val="000000"/>
          <w:lang w:val="en-US"/>
        </w:rPr>
      </w:pPr>
      <w:r>
        <w:rPr>
          <w:rFonts w:ascii="Verdana" w:eastAsia="Calibri" w:hAnsi="Verdana" w:cs="Times New Roman"/>
          <w:b/>
          <w:bCs/>
          <w:color w:val="000000"/>
          <w:lang w:val="en-GB"/>
        </w:rPr>
        <w:t>Support for businesses</w:t>
      </w:r>
    </w:p>
    <w:p w:rsidR="007C23CB" w:rsidRPr="00A81805" w:rsidRDefault="007C23CB" w:rsidP="007C23CB">
      <w:pPr>
        <w:rPr>
          <w:rFonts w:ascii="Verdana" w:eastAsia="Calibri" w:hAnsi="Verdana" w:cs="Times New Roman"/>
          <w:bCs/>
          <w:color w:val="000000"/>
          <w:lang w:val="en-US"/>
        </w:rPr>
      </w:pPr>
      <w:r>
        <w:rPr>
          <w:rFonts w:ascii="Verdana" w:eastAsia="Calibri" w:hAnsi="Verdana" w:cs="Times New Roman"/>
          <w:color w:val="000000"/>
          <w:lang w:val="en-GB"/>
        </w:rPr>
        <w:t xml:space="preserve">Rijkswaterstaat is using Zuid-Holland Bereikbaar and the Brabant Mobility network to consult businesses and institutions about what they can do and what is necessary to limit inconvenience for their business operations, employees and/or visitors. More information is available on the website </w:t>
      </w:r>
      <w:hyperlink r:id="rId12" w:history="1">
        <w:r>
          <w:rPr>
            <w:rStyle w:val="Hyperlink"/>
            <w:lang w:val="en-GB"/>
          </w:rPr>
          <w:t>Hoeksche Waard - Samen Bereikbaar</w:t>
        </w:r>
      </w:hyperlink>
    </w:p>
    <w:p w:rsidR="007A63AB" w:rsidRPr="00A81805" w:rsidRDefault="007A63AB" w:rsidP="00557411">
      <w:pPr>
        <w:rPr>
          <w:lang w:val="en-US"/>
        </w:rPr>
      </w:pPr>
    </w:p>
    <w:p w:rsidR="007A63AB" w:rsidRPr="00A81805" w:rsidRDefault="007A63AB" w:rsidP="00557411">
      <w:pPr>
        <w:rPr>
          <w:b/>
          <w:lang w:val="en-US"/>
        </w:rPr>
      </w:pPr>
      <w:r>
        <w:rPr>
          <w:b/>
          <w:bCs/>
          <w:lang w:val="en-GB"/>
        </w:rPr>
        <w:t xml:space="preserve">More information </w:t>
      </w:r>
    </w:p>
    <w:p w:rsidR="00021A38" w:rsidRPr="00A81805" w:rsidRDefault="00557411" w:rsidP="00021A38">
      <w:pPr>
        <w:rPr>
          <w:lang w:val="en-US"/>
        </w:rPr>
      </w:pPr>
      <w:r>
        <w:rPr>
          <w:lang w:val="en-GB"/>
        </w:rPr>
        <w:t xml:space="preserve">More information about the renovation of the Heinenoord Tunnel is available on </w:t>
      </w:r>
      <w:hyperlink r:id="rId13" w:history="1">
        <w:r>
          <w:rPr>
            <w:rStyle w:val="Hyperlink"/>
            <w:lang w:val="en-GB"/>
          </w:rPr>
          <w:t>www.rijkswaterstaat.nl/renovatieheinenoordtunnel</w:t>
        </w:r>
      </w:hyperlink>
      <w:r>
        <w:rPr>
          <w:rStyle w:val="Hyperlink"/>
          <w:u w:val="none"/>
          <w:lang w:val="en-GB"/>
        </w:rPr>
        <w:t xml:space="preserve"> </w:t>
      </w:r>
      <w:r>
        <w:rPr>
          <w:rStyle w:val="Hyperlink"/>
          <w:color w:val="auto"/>
          <w:u w:val="none"/>
          <w:lang w:val="en-GB"/>
        </w:rPr>
        <w:t>and</w:t>
      </w:r>
      <w:r>
        <w:rPr>
          <w:lang w:val="en-GB"/>
        </w:rPr>
        <w:t xml:space="preserve"> </w:t>
      </w:r>
      <w:hyperlink r:id="rId14" w:history="1">
        <w:r>
          <w:rPr>
            <w:rStyle w:val="Hyperlink"/>
            <w:lang w:val="en-GB"/>
          </w:rPr>
          <w:t>www.A29roadworks.nl</w:t>
        </w:r>
      </w:hyperlink>
    </w:p>
    <w:p w:rsidR="00684905" w:rsidRPr="00A81805" w:rsidRDefault="00684905" w:rsidP="0052008A">
      <w:pPr>
        <w:rPr>
          <w:rFonts w:ascii="Verdana" w:eastAsia="Calibri" w:hAnsi="Verdana" w:cs="Times New Roman"/>
          <w:lang w:val="en-US"/>
        </w:rPr>
      </w:pPr>
    </w:p>
    <w:p w:rsidR="0025152E" w:rsidRPr="00A81805" w:rsidRDefault="0025152E" w:rsidP="0052008A">
      <w:pPr>
        <w:rPr>
          <w:rFonts w:ascii="Verdana" w:eastAsia="Calibri" w:hAnsi="Verdana" w:cs="Times New Roman"/>
          <w:color w:val="007BC7"/>
          <w:u w:val="single"/>
          <w:lang w:val="en-US"/>
        </w:rPr>
      </w:pPr>
      <w:r>
        <w:rPr>
          <w:rFonts w:ascii="Verdana" w:eastAsia="Calibri" w:hAnsi="Verdana" w:cs="Times New Roman"/>
          <w:lang w:val="en-GB"/>
        </w:rPr>
        <w:t xml:space="preserve">For more information, please visit </w:t>
      </w:r>
      <w:hyperlink r:id="rId15" w:history="1">
        <w:r>
          <w:rPr>
            <w:rStyle w:val="Hyperlink"/>
            <w:rFonts w:ascii="Verdana" w:eastAsia="Calibri" w:hAnsi="Verdana" w:cs="Times New Roman"/>
            <w:lang w:val="en-GB"/>
          </w:rPr>
          <w:t>www.rwsverkeersinfo.nl</w:t>
        </w:r>
      </w:hyperlink>
      <w:r>
        <w:rPr>
          <w:rFonts w:ascii="Verdana" w:eastAsia="Calibri" w:hAnsi="Verdana" w:cs="Times New Roman"/>
          <w:lang w:val="en-GB"/>
        </w:rPr>
        <w:t xml:space="preserve"> or </w:t>
      </w:r>
      <w:hyperlink r:id="rId16" w:history="1">
        <w:r>
          <w:rPr>
            <w:rStyle w:val="Hyperlink"/>
            <w:rFonts w:ascii="Verdana" w:eastAsia="Calibri" w:hAnsi="Verdana" w:cs="Times New Roman"/>
            <w:lang w:val="en-GB"/>
          </w:rPr>
          <w:t>www.vananaarbeter.nl</w:t>
        </w:r>
      </w:hyperlink>
      <w:r>
        <w:rPr>
          <w:rFonts w:ascii="Verdana" w:eastAsia="Calibri" w:hAnsi="Verdana" w:cs="Times New Roman"/>
          <w:lang w:val="en-GB"/>
        </w:rPr>
        <w:t xml:space="preserve"> </w:t>
      </w:r>
    </w:p>
    <w:p w:rsidR="0025152E" w:rsidRPr="00A81805" w:rsidRDefault="0025152E" w:rsidP="0052008A">
      <w:pPr>
        <w:rPr>
          <w:rFonts w:ascii="Verdana" w:eastAsia="Calibri" w:hAnsi="Verdana" w:cs="Times New Roman"/>
          <w:lang w:val="en-US"/>
        </w:rPr>
      </w:pPr>
    </w:p>
    <w:p w:rsidR="003D3E49" w:rsidRPr="00A81805" w:rsidRDefault="0025152E" w:rsidP="0052008A">
      <w:pPr>
        <w:rPr>
          <w:rFonts w:ascii="Verdana" w:eastAsia="Calibri" w:hAnsi="Verdana" w:cs="Times New Roman"/>
          <w:lang w:val="en-US"/>
        </w:rPr>
      </w:pPr>
      <w:r>
        <w:rPr>
          <w:rFonts w:ascii="Verdana" w:eastAsia="Calibri" w:hAnsi="Verdana" w:cs="Times New Roman"/>
          <w:lang w:val="en-GB"/>
        </w:rPr>
        <w:t>Twitter: @Rijkswaterstaat or call 0800 8002 (free)</w:t>
      </w:r>
    </w:p>
    <w:p w:rsidR="007004DA" w:rsidRPr="00A06BA2" w:rsidRDefault="007004DA" w:rsidP="003F5EB0">
      <w:pPr>
        <w:rPr>
          <w:rFonts w:ascii="Verdana" w:hAnsi="Verdana"/>
          <w:i/>
          <w:iCs/>
          <w:lang w:val="en-US"/>
        </w:rPr>
      </w:pPr>
    </w:p>
    <w:p w:rsidR="007004DA" w:rsidRPr="00A06BA2" w:rsidRDefault="007004DA" w:rsidP="003F5EB0">
      <w:pPr>
        <w:rPr>
          <w:lang w:val="en-US"/>
        </w:rPr>
      </w:pPr>
    </w:p>
    <w:sectPr w:rsidR="007004DA" w:rsidRPr="00A06BA2" w:rsidSect="000B3F94">
      <w:pgSz w:w="11906" w:h="16838"/>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9C4F1" w16cex:dateUtc="2022-06-07T1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C07E25" w16cid:durableId="2649C3C4"/>
  <w16cid:commentId w16cid:paraId="5D1958C3" w16cid:durableId="2649C4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FC0" w:rsidRDefault="00B53FC0" w:rsidP="0088501B">
      <w:r>
        <w:separator/>
      </w:r>
    </w:p>
  </w:endnote>
  <w:endnote w:type="continuationSeparator" w:id="0">
    <w:p w:rsidR="00B53FC0" w:rsidRDefault="00B53FC0"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FC0" w:rsidRDefault="00B53FC0" w:rsidP="0088501B">
      <w:r>
        <w:separator/>
      </w:r>
    </w:p>
  </w:footnote>
  <w:footnote w:type="continuationSeparator" w:id="0">
    <w:p w:rsidR="00B53FC0" w:rsidRDefault="00B53FC0" w:rsidP="00885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163868"/>
    <w:multiLevelType w:val="hybridMultilevel"/>
    <w:tmpl w:val="559217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2D54C6C"/>
    <w:multiLevelType w:val="multilevel"/>
    <w:tmpl w:val="06962652"/>
    <w:numStyleLink w:val="Lijststijl"/>
  </w:abstractNum>
  <w:abstractNum w:abstractNumId="5" w15:restartNumberingAfterBreak="0">
    <w:nsid w:val="04AF55C7"/>
    <w:multiLevelType w:val="multilevel"/>
    <w:tmpl w:val="06962652"/>
    <w:numStyleLink w:val="Lijststijl"/>
  </w:abstractNum>
  <w:abstractNum w:abstractNumId="6" w15:restartNumberingAfterBreak="0">
    <w:nsid w:val="063964C2"/>
    <w:multiLevelType w:val="multilevel"/>
    <w:tmpl w:val="06962652"/>
    <w:numStyleLink w:val="Lijststijl"/>
  </w:abstractNum>
  <w:abstractNum w:abstractNumId="7" w15:restartNumberingAfterBreak="0">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9483BD7"/>
    <w:multiLevelType w:val="multilevel"/>
    <w:tmpl w:val="06962652"/>
    <w:numStyleLink w:val="Lijststijl"/>
  </w:abstractNum>
  <w:abstractNum w:abstractNumId="9" w15:restartNumberingAfterBreak="0">
    <w:nsid w:val="0A9D5DE4"/>
    <w:multiLevelType w:val="multilevel"/>
    <w:tmpl w:val="06962652"/>
    <w:numStyleLink w:val="Lijststijl"/>
  </w:abstractNum>
  <w:abstractNum w:abstractNumId="10" w15:restartNumberingAfterBreak="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1"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2"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3" w15:restartNumberingAfterBreak="0">
    <w:nsid w:val="15AD3DAE"/>
    <w:multiLevelType w:val="multilevel"/>
    <w:tmpl w:val="1E1A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95513E"/>
    <w:multiLevelType w:val="multilevel"/>
    <w:tmpl w:val="06962652"/>
    <w:numStyleLink w:val="Lijststijl"/>
  </w:abstractNum>
  <w:abstractNum w:abstractNumId="15" w15:restartNumberingAfterBreak="0">
    <w:nsid w:val="18F65698"/>
    <w:multiLevelType w:val="multilevel"/>
    <w:tmpl w:val="06962652"/>
    <w:numStyleLink w:val="Lijststijl"/>
  </w:abstractNum>
  <w:abstractNum w:abstractNumId="16" w15:restartNumberingAfterBreak="0">
    <w:nsid w:val="1E652FEB"/>
    <w:multiLevelType w:val="hybridMultilevel"/>
    <w:tmpl w:val="2E50F8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1A32C09"/>
    <w:multiLevelType w:val="hybridMultilevel"/>
    <w:tmpl w:val="043023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6F82458"/>
    <w:multiLevelType w:val="multilevel"/>
    <w:tmpl w:val="6A8E5BD4"/>
    <w:numStyleLink w:val="Stijl2"/>
  </w:abstractNum>
  <w:abstractNum w:abstractNumId="20" w15:restartNumberingAfterBreak="0">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1" w15:restartNumberingAfterBreak="0">
    <w:nsid w:val="2D97293E"/>
    <w:multiLevelType w:val="multilevel"/>
    <w:tmpl w:val="BB74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23" w15:restartNumberingAfterBreak="0">
    <w:nsid w:val="31CB79D8"/>
    <w:multiLevelType w:val="multilevel"/>
    <w:tmpl w:val="06962652"/>
    <w:numStyleLink w:val="Lijststijl"/>
  </w:abstractNum>
  <w:abstractNum w:abstractNumId="24" w15:restartNumberingAfterBreak="0">
    <w:nsid w:val="31E853D2"/>
    <w:multiLevelType w:val="multilevel"/>
    <w:tmpl w:val="06962652"/>
    <w:numStyleLink w:val="Lijststijl"/>
  </w:abstractNum>
  <w:abstractNum w:abstractNumId="25" w15:restartNumberingAfterBreak="0">
    <w:nsid w:val="329A755B"/>
    <w:multiLevelType w:val="hybridMultilevel"/>
    <w:tmpl w:val="46D615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6" w15:restartNumberingAfterBreak="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A6389A"/>
    <w:multiLevelType w:val="multilevel"/>
    <w:tmpl w:val="6A8E5BD4"/>
    <w:numStyleLink w:val="Stijl2"/>
  </w:abstractNum>
  <w:abstractNum w:abstractNumId="28" w15:restartNumberingAfterBreak="0">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DD7154A"/>
    <w:multiLevelType w:val="hybridMultilevel"/>
    <w:tmpl w:val="CFAC98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4D13AFF"/>
    <w:multiLevelType w:val="hybridMultilevel"/>
    <w:tmpl w:val="06C2C0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7DB631B"/>
    <w:multiLevelType w:val="multilevel"/>
    <w:tmpl w:val="06962652"/>
    <w:numStyleLink w:val="Lijststijl"/>
  </w:abstractNum>
  <w:abstractNum w:abstractNumId="32" w15:restartNumberingAfterBreak="0">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34" w15:restartNumberingAfterBreak="0">
    <w:nsid w:val="5CAF5D0D"/>
    <w:multiLevelType w:val="multilevel"/>
    <w:tmpl w:val="06962652"/>
    <w:numStyleLink w:val="Lijststijl"/>
  </w:abstractNum>
  <w:abstractNum w:abstractNumId="35" w15:restartNumberingAfterBreak="0">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FB141B7"/>
    <w:multiLevelType w:val="hybridMultilevel"/>
    <w:tmpl w:val="95682D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2EB2D3B"/>
    <w:multiLevelType w:val="hybridMultilevel"/>
    <w:tmpl w:val="2E7CC6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5F74FEC"/>
    <w:multiLevelType w:val="hybridMultilevel"/>
    <w:tmpl w:val="BF9C383C"/>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9" w15:restartNumberingAfterBreak="0">
    <w:nsid w:val="77611747"/>
    <w:multiLevelType w:val="multilevel"/>
    <w:tmpl w:val="8602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050C84"/>
    <w:multiLevelType w:val="multilevel"/>
    <w:tmpl w:val="06962652"/>
    <w:numStyleLink w:val="Lijststijl"/>
  </w:abstractNum>
  <w:num w:numId="1">
    <w:abstractNumId w:val="10"/>
  </w:num>
  <w:num w:numId="2">
    <w:abstractNumId w:val="12"/>
  </w:num>
  <w:num w:numId="3">
    <w:abstractNumId w:val="34"/>
  </w:num>
  <w:num w:numId="4">
    <w:abstractNumId w:val="11"/>
  </w:num>
  <w:num w:numId="5">
    <w:abstractNumId w:val="19"/>
  </w:num>
  <w:num w:numId="6">
    <w:abstractNumId w:val="23"/>
  </w:num>
  <w:num w:numId="7">
    <w:abstractNumId w:val="2"/>
  </w:num>
  <w:num w:numId="8">
    <w:abstractNumId w:val="1"/>
  </w:num>
  <w:num w:numId="9">
    <w:abstractNumId w:val="0"/>
  </w:num>
  <w:num w:numId="10">
    <w:abstractNumId w:val="8"/>
  </w:num>
  <w:num w:numId="11">
    <w:abstractNumId w:val="6"/>
  </w:num>
  <w:num w:numId="12">
    <w:abstractNumId w:val="6"/>
  </w:num>
  <w:num w:numId="13">
    <w:abstractNumId w:val="35"/>
  </w:num>
  <w:num w:numId="14">
    <w:abstractNumId w:val="4"/>
  </w:num>
  <w:num w:numId="15">
    <w:abstractNumId w:val="20"/>
  </w:num>
  <w:num w:numId="16">
    <w:abstractNumId w:val="28"/>
  </w:num>
  <w:num w:numId="17">
    <w:abstractNumId w:val="9"/>
  </w:num>
  <w:num w:numId="18">
    <w:abstractNumId w:val="24"/>
  </w:num>
  <w:num w:numId="19">
    <w:abstractNumId w:val="40"/>
  </w:num>
  <w:num w:numId="20">
    <w:abstractNumId w:val="14"/>
  </w:num>
  <w:num w:numId="21">
    <w:abstractNumId w:val="27"/>
  </w:num>
  <w:num w:numId="22">
    <w:abstractNumId w:val="31"/>
  </w:num>
  <w:num w:numId="23">
    <w:abstractNumId w:val="22"/>
  </w:num>
  <w:num w:numId="24">
    <w:abstractNumId w:val="33"/>
  </w:num>
  <w:num w:numId="25">
    <w:abstractNumId w:val="32"/>
  </w:num>
  <w:num w:numId="26">
    <w:abstractNumId w:val="7"/>
  </w:num>
  <w:num w:numId="27">
    <w:abstractNumId w:val="18"/>
  </w:num>
  <w:num w:numId="28">
    <w:abstractNumId w:val="26"/>
  </w:num>
  <w:num w:numId="29">
    <w:abstractNumId w:val="5"/>
  </w:num>
  <w:num w:numId="30">
    <w:abstractNumId w:val="15"/>
  </w:num>
  <w:num w:numId="31">
    <w:abstractNumId w:val="30"/>
  </w:num>
  <w:num w:numId="32">
    <w:abstractNumId w:val="38"/>
  </w:num>
  <w:num w:numId="33">
    <w:abstractNumId w:val="25"/>
  </w:num>
  <w:num w:numId="34">
    <w:abstractNumId w:val="25"/>
  </w:num>
  <w:num w:numId="35">
    <w:abstractNumId w:val="17"/>
  </w:num>
  <w:num w:numId="36">
    <w:abstractNumId w:val="3"/>
  </w:num>
  <w:num w:numId="37">
    <w:abstractNumId w:val="22"/>
  </w:num>
  <w:num w:numId="38">
    <w:abstractNumId w:val="38"/>
  </w:num>
  <w:num w:numId="39">
    <w:abstractNumId w:val="13"/>
  </w:num>
  <w:num w:numId="40">
    <w:abstractNumId w:val="39"/>
  </w:num>
  <w:num w:numId="41">
    <w:abstractNumId w:val="21"/>
  </w:num>
  <w:num w:numId="42">
    <w:abstractNumId w:val="37"/>
  </w:num>
  <w:num w:numId="43">
    <w:abstractNumId w:val="36"/>
  </w:num>
  <w:num w:numId="44">
    <w:abstractNumId w:val="29"/>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2E"/>
    <w:rsid w:val="00021A38"/>
    <w:rsid w:val="0002228A"/>
    <w:rsid w:val="00041B29"/>
    <w:rsid w:val="00043163"/>
    <w:rsid w:val="00056D70"/>
    <w:rsid w:val="00066AF6"/>
    <w:rsid w:val="000B3F94"/>
    <w:rsid w:val="000D07A9"/>
    <w:rsid w:val="000D5C44"/>
    <w:rsid w:val="000E1F3B"/>
    <w:rsid w:val="00100A46"/>
    <w:rsid w:val="001167A2"/>
    <w:rsid w:val="00160FFE"/>
    <w:rsid w:val="00173156"/>
    <w:rsid w:val="0018199E"/>
    <w:rsid w:val="001826C7"/>
    <w:rsid w:val="00192CB9"/>
    <w:rsid w:val="001C0CE8"/>
    <w:rsid w:val="001D6F03"/>
    <w:rsid w:val="00203F90"/>
    <w:rsid w:val="0021460F"/>
    <w:rsid w:val="00224D29"/>
    <w:rsid w:val="0023265A"/>
    <w:rsid w:val="0024373C"/>
    <w:rsid w:val="0025152E"/>
    <w:rsid w:val="00256233"/>
    <w:rsid w:val="002715BC"/>
    <w:rsid w:val="002717B3"/>
    <w:rsid w:val="002A6578"/>
    <w:rsid w:val="002B1092"/>
    <w:rsid w:val="002D476C"/>
    <w:rsid w:val="002E0FD2"/>
    <w:rsid w:val="002F49BB"/>
    <w:rsid w:val="003647BD"/>
    <w:rsid w:val="00377F89"/>
    <w:rsid w:val="0038549E"/>
    <w:rsid w:val="00396E86"/>
    <w:rsid w:val="003B1260"/>
    <w:rsid w:val="003B557F"/>
    <w:rsid w:val="003C4BF2"/>
    <w:rsid w:val="003D3E49"/>
    <w:rsid w:val="003D4E96"/>
    <w:rsid w:val="003D51FB"/>
    <w:rsid w:val="003E4449"/>
    <w:rsid w:val="003E758C"/>
    <w:rsid w:val="003F5EB0"/>
    <w:rsid w:val="003F6EDB"/>
    <w:rsid w:val="0040142D"/>
    <w:rsid w:val="0040571B"/>
    <w:rsid w:val="00450447"/>
    <w:rsid w:val="00457BCD"/>
    <w:rsid w:val="00460010"/>
    <w:rsid w:val="00463A48"/>
    <w:rsid w:val="00464920"/>
    <w:rsid w:val="00480CD0"/>
    <w:rsid w:val="00482F50"/>
    <w:rsid w:val="004A73AD"/>
    <w:rsid w:val="004B0EA1"/>
    <w:rsid w:val="004C2D56"/>
    <w:rsid w:val="004D766D"/>
    <w:rsid w:val="00511E24"/>
    <w:rsid w:val="0052008A"/>
    <w:rsid w:val="00520B57"/>
    <w:rsid w:val="00557411"/>
    <w:rsid w:val="0056522B"/>
    <w:rsid w:val="0058420B"/>
    <w:rsid w:val="005A4FBE"/>
    <w:rsid w:val="005A5707"/>
    <w:rsid w:val="005A6A75"/>
    <w:rsid w:val="005C5E34"/>
    <w:rsid w:val="005D2CF1"/>
    <w:rsid w:val="005E046F"/>
    <w:rsid w:val="005E4EE2"/>
    <w:rsid w:val="005E6546"/>
    <w:rsid w:val="006006F5"/>
    <w:rsid w:val="00622CCF"/>
    <w:rsid w:val="00625598"/>
    <w:rsid w:val="00630E22"/>
    <w:rsid w:val="00632901"/>
    <w:rsid w:val="00650A9A"/>
    <w:rsid w:val="00650A9B"/>
    <w:rsid w:val="00670ED4"/>
    <w:rsid w:val="00684905"/>
    <w:rsid w:val="006D2E66"/>
    <w:rsid w:val="006D563F"/>
    <w:rsid w:val="006E2E6E"/>
    <w:rsid w:val="006E3AFB"/>
    <w:rsid w:val="006F3E57"/>
    <w:rsid w:val="006F4272"/>
    <w:rsid w:val="006F42D7"/>
    <w:rsid w:val="007004DA"/>
    <w:rsid w:val="00723D65"/>
    <w:rsid w:val="007247E8"/>
    <w:rsid w:val="007251B0"/>
    <w:rsid w:val="00726400"/>
    <w:rsid w:val="007349EB"/>
    <w:rsid w:val="007435A7"/>
    <w:rsid w:val="007536F5"/>
    <w:rsid w:val="00761643"/>
    <w:rsid w:val="00775AD7"/>
    <w:rsid w:val="00782816"/>
    <w:rsid w:val="007952C5"/>
    <w:rsid w:val="007A63AB"/>
    <w:rsid w:val="007C23CB"/>
    <w:rsid w:val="007E1D80"/>
    <w:rsid w:val="007F4AEA"/>
    <w:rsid w:val="00816E24"/>
    <w:rsid w:val="00823959"/>
    <w:rsid w:val="00832524"/>
    <w:rsid w:val="008444C4"/>
    <w:rsid w:val="0088386A"/>
    <w:rsid w:val="00884A7E"/>
    <w:rsid w:val="0088501B"/>
    <w:rsid w:val="008A4F62"/>
    <w:rsid w:val="008C292A"/>
    <w:rsid w:val="008C5B8A"/>
    <w:rsid w:val="008D2753"/>
    <w:rsid w:val="008E10AA"/>
    <w:rsid w:val="008E3581"/>
    <w:rsid w:val="008E75B7"/>
    <w:rsid w:val="00905289"/>
    <w:rsid w:val="00921E2A"/>
    <w:rsid w:val="0093121F"/>
    <w:rsid w:val="00964A91"/>
    <w:rsid w:val="0097756B"/>
    <w:rsid w:val="009B2EB8"/>
    <w:rsid w:val="009C5CF5"/>
    <w:rsid w:val="009D4F06"/>
    <w:rsid w:val="009E5112"/>
    <w:rsid w:val="00A06BA2"/>
    <w:rsid w:val="00A07025"/>
    <w:rsid w:val="00A32591"/>
    <w:rsid w:val="00A73260"/>
    <w:rsid w:val="00A745CA"/>
    <w:rsid w:val="00A77ABF"/>
    <w:rsid w:val="00A81805"/>
    <w:rsid w:val="00A81BB1"/>
    <w:rsid w:val="00A863E9"/>
    <w:rsid w:val="00A86821"/>
    <w:rsid w:val="00A95E81"/>
    <w:rsid w:val="00AA42FD"/>
    <w:rsid w:val="00AA4BA2"/>
    <w:rsid w:val="00AD5E9E"/>
    <w:rsid w:val="00AF1EEF"/>
    <w:rsid w:val="00AF5C88"/>
    <w:rsid w:val="00B021CE"/>
    <w:rsid w:val="00B022C4"/>
    <w:rsid w:val="00B23EA9"/>
    <w:rsid w:val="00B369BE"/>
    <w:rsid w:val="00B40CB8"/>
    <w:rsid w:val="00B5089F"/>
    <w:rsid w:val="00B53FC0"/>
    <w:rsid w:val="00B559E9"/>
    <w:rsid w:val="00B72222"/>
    <w:rsid w:val="00B80650"/>
    <w:rsid w:val="00B81762"/>
    <w:rsid w:val="00BB44BD"/>
    <w:rsid w:val="00BC7B9E"/>
    <w:rsid w:val="00BD2B01"/>
    <w:rsid w:val="00BD4644"/>
    <w:rsid w:val="00BE15EB"/>
    <w:rsid w:val="00C218D0"/>
    <w:rsid w:val="00C36FAA"/>
    <w:rsid w:val="00C61D7D"/>
    <w:rsid w:val="00C71133"/>
    <w:rsid w:val="00C83234"/>
    <w:rsid w:val="00CA4347"/>
    <w:rsid w:val="00CA55CC"/>
    <w:rsid w:val="00CB3317"/>
    <w:rsid w:val="00CD46E7"/>
    <w:rsid w:val="00CF7451"/>
    <w:rsid w:val="00D0218A"/>
    <w:rsid w:val="00D04C51"/>
    <w:rsid w:val="00D0756C"/>
    <w:rsid w:val="00D3366A"/>
    <w:rsid w:val="00D41C1F"/>
    <w:rsid w:val="00DA23F9"/>
    <w:rsid w:val="00DA3555"/>
    <w:rsid w:val="00DB04E7"/>
    <w:rsid w:val="00DF0A83"/>
    <w:rsid w:val="00DF0B85"/>
    <w:rsid w:val="00E06834"/>
    <w:rsid w:val="00E13F79"/>
    <w:rsid w:val="00E27C28"/>
    <w:rsid w:val="00E456EE"/>
    <w:rsid w:val="00E54F15"/>
    <w:rsid w:val="00E55015"/>
    <w:rsid w:val="00E97658"/>
    <w:rsid w:val="00EC4419"/>
    <w:rsid w:val="00ED310C"/>
    <w:rsid w:val="00ED7AB9"/>
    <w:rsid w:val="00EE5BBE"/>
    <w:rsid w:val="00F65492"/>
    <w:rsid w:val="00F709E7"/>
    <w:rsid w:val="00F949C8"/>
    <w:rsid w:val="00FA0264"/>
    <w:rsid w:val="00FB0705"/>
    <w:rsid w:val="00FC465E"/>
    <w:rsid w:val="00FC63AA"/>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FB1B75"/>
  <w15:chartTrackingRefBased/>
  <w15:docId w15:val="{3EFC0DC8-3E48-4088-8B79-9FCF4811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aliases w:val="Lijst meerdere niveaus,Dot pt,F5 List Paragraph,List Paragraph1,No Spacing1,List Paragraph Char Char Char,Indicator Text,Numbered Para 1,Bullet 1,Bullet Points,Párrafo de lista,MAIN CONTENT,Recommendation,List Paragraph2,Normal numbere"/>
    <w:basedOn w:val="Lijstalinea1"/>
    <w:link w:val="LijstalineaChar"/>
    <w:uiPriority w:val="34"/>
    <w:qFormat/>
    <w:rsid w:val="003D51FB"/>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aliases w:val="Lijst meerdere niveaus Char,Dot pt Char,F5 List Paragraph Char,List Paragraph1 Char,No Spacing1 Char,List Paragraph Char Char Char Char,Indicator Text Char,Numbered Para 1 Char,Bullet 1 Char,Bullet Points Char,Párrafo de lista Char"/>
    <w:basedOn w:val="Standaardalinea-lettertype"/>
    <w:link w:val="Lijstalinea"/>
    <w:uiPriority w:val="34"/>
    <w:rsid w:val="003D51FB"/>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808080"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000000" w:themeColor="text1"/>
    </w:rPr>
  </w:style>
  <w:style w:type="character" w:customStyle="1" w:styleId="CitaatChar">
    <w:name w:val="Citaat Char"/>
    <w:basedOn w:val="Standaardalinea-lettertype"/>
    <w:link w:val="Citaat"/>
    <w:uiPriority w:val="29"/>
    <w:rsid w:val="00ED7AB9"/>
    <w:rPr>
      <w:i/>
      <w:iCs/>
      <w:color w:val="000000"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character" w:styleId="Hyperlink">
    <w:name w:val="Hyperlink"/>
    <w:basedOn w:val="Standaardalinea-lettertype"/>
    <w:uiPriority w:val="99"/>
    <w:unhideWhenUsed/>
    <w:rsid w:val="003B1260"/>
    <w:rPr>
      <w:color w:val="007BC7"/>
      <w:u w:val="single"/>
    </w:rPr>
  </w:style>
  <w:style w:type="character" w:styleId="Verwijzingopmerking">
    <w:name w:val="annotation reference"/>
    <w:basedOn w:val="Standaardalinea-lettertype"/>
    <w:uiPriority w:val="99"/>
    <w:semiHidden/>
    <w:unhideWhenUsed/>
    <w:rsid w:val="00E13F79"/>
    <w:rPr>
      <w:sz w:val="16"/>
      <w:szCs w:val="16"/>
    </w:rPr>
  </w:style>
  <w:style w:type="paragraph" w:styleId="Tekstopmerking">
    <w:name w:val="annotation text"/>
    <w:basedOn w:val="Standaard"/>
    <w:link w:val="TekstopmerkingChar"/>
    <w:uiPriority w:val="99"/>
    <w:semiHidden/>
    <w:unhideWhenUsed/>
    <w:rsid w:val="00E13F79"/>
    <w:rPr>
      <w:sz w:val="20"/>
      <w:szCs w:val="20"/>
    </w:rPr>
  </w:style>
  <w:style w:type="character" w:customStyle="1" w:styleId="TekstopmerkingChar">
    <w:name w:val="Tekst opmerking Char"/>
    <w:basedOn w:val="Standaardalinea-lettertype"/>
    <w:link w:val="Tekstopmerking"/>
    <w:uiPriority w:val="99"/>
    <w:semiHidden/>
    <w:rsid w:val="00E13F79"/>
    <w:rPr>
      <w:sz w:val="20"/>
      <w:szCs w:val="20"/>
    </w:rPr>
  </w:style>
  <w:style w:type="paragraph" w:styleId="Onderwerpvanopmerking">
    <w:name w:val="annotation subject"/>
    <w:basedOn w:val="Tekstopmerking"/>
    <w:next w:val="Tekstopmerking"/>
    <w:link w:val="OnderwerpvanopmerkingChar"/>
    <w:uiPriority w:val="99"/>
    <w:semiHidden/>
    <w:unhideWhenUsed/>
    <w:rsid w:val="00E13F79"/>
    <w:rPr>
      <w:b/>
      <w:bCs/>
    </w:rPr>
  </w:style>
  <w:style w:type="character" w:customStyle="1" w:styleId="OnderwerpvanopmerkingChar">
    <w:name w:val="Onderwerp van opmerking Char"/>
    <w:basedOn w:val="TekstopmerkingChar"/>
    <w:link w:val="Onderwerpvanopmerking"/>
    <w:uiPriority w:val="99"/>
    <w:semiHidden/>
    <w:rsid w:val="00E13F79"/>
    <w:rPr>
      <w:b/>
      <w:bCs/>
      <w:sz w:val="20"/>
      <w:szCs w:val="20"/>
    </w:rPr>
  </w:style>
  <w:style w:type="character" w:styleId="GevolgdeHyperlink">
    <w:name w:val="FollowedHyperlink"/>
    <w:basedOn w:val="Standaardalinea-lettertype"/>
    <w:uiPriority w:val="99"/>
    <w:semiHidden/>
    <w:unhideWhenUsed/>
    <w:rsid w:val="00823959"/>
    <w:rPr>
      <w:color w:val="A90061" w:themeColor="followedHyperlink"/>
      <w:u w:val="single"/>
    </w:rPr>
  </w:style>
  <w:style w:type="paragraph" w:customStyle="1" w:styleId="introlead">
    <w:name w:val="intro__lead"/>
    <w:basedOn w:val="Standaard"/>
    <w:rsid w:val="007004DA"/>
    <w:pPr>
      <w:spacing w:before="100" w:beforeAutospacing="1" w:after="100" w:afterAutospacing="1"/>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7004DA"/>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figcaptiondescription">
    <w:name w:val="figcaption__description"/>
    <w:basedOn w:val="Standaardalinea-lettertype"/>
    <w:rsid w:val="007004DA"/>
  </w:style>
  <w:style w:type="character" w:customStyle="1" w:styleId="accessibility">
    <w:name w:val="accessibility"/>
    <w:basedOn w:val="Standaardalinea-lettertype"/>
    <w:rsid w:val="00700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8344">
      <w:bodyDiv w:val="1"/>
      <w:marLeft w:val="0"/>
      <w:marRight w:val="0"/>
      <w:marTop w:val="0"/>
      <w:marBottom w:val="0"/>
      <w:divBdr>
        <w:top w:val="none" w:sz="0" w:space="0" w:color="auto"/>
        <w:left w:val="none" w:sz="0" w:space="0" w:color="auto"/>
        <w:bottom w:val="none" w:sz="0" w:space="0" w:color="auto"/>
        <w:right w:val="none" w:sz="0" w:space="0" w:color="auto"/>
      </w:divBdr>
    </w:div>
    <w:div w:id="383794295">
      <w:bodyDiv w:val="1"/>
      <w:marLeft w:val="0"/>
      <w:marRight w:val="0"/>
      <w:marTop w:val="0"/>
      <w:marBottom w:val="0"/>
      <w:divBdr>
        <w:top w:val="none" w:sz="0" w:space="0" w:color="auto"/>
        <w:left w:val="none" w:sz="0" w:space="0" w:color="auto"/>
        <w:bottom w:val="none" w:sz="0" w:space="0" w:color="auto"/>
        <w:right w:val="none" w:sz="0" w:space="0" w:color="auto"/>
      </w:divBdr>
    </w:div>
    <w:div w:id="883827862">
      <w:bodyDiv w:val="1"/>
      <w:marLeft w:val="0"/>
      <w:marRight w:val="0"/>
      <w:marTop w:val="0"/>
      <w:marBottom w:val="0"/>
      <w:divBdr>
        <w:top w:val="none" w:sz="0" w:space="0" w:color="auto"/>
        <w:left w:val="none" w:sz="0" w:space="0" w:color="auto"/>
        <w:bottom w:val="none" w:sz="0" w:space="0" w:color="auto"/>
        <w:right w:val="none" w:sz="0" w:space="0" w:color="auto"/>
      </w:divBdr>
    </w:div>
    <w:div w:id="1249000565">
      <w:bodyDiv w:val="1"/>
      <w:marLeft w:val="0"/>
      <w:marRight w:val="0"/>
      <w:marTop w:val="0"/>
      <w:marBottom w:val="0"/>
      <w:divBdr>
        <w:top w:val="none" w:sz="0" w:space="0" w:color="auto"/>
        <w:left w:val="none" w:sz="0" w:space="0" w:color="auto"/>
        <w:bottom w:val="none" w:sz="0" w:space="0" w:color="auto"/>
        <w:right w:val="none" w:sz="0" w:space="0" w:color="auto"/>
      </w:divBdr>
      <w:divsChild>
        <w:div w:id="585505901">
          <w:marLeft w:val="0"/>
          <w:marRight w:val="0"/>
          <w:marTop w:val="0"/>
          <w:marBottom w:val="0"/>
          <w:divBdr>
            <w:top w:val="none" w:sz="0" w:space="0" w:color="auto"/>
            <w:left w:val="none" w:sz="0" w:space="0" w:color="auto"/>
            <w:bottom w:val="none" w:sz="0" w:space="0" w:color="auto"/>
            <w:right w:val="none" w:sz="0" w:space="0" w:color="auto"/>
          </w:divBdr>
          <w:divsChild>
            <w:div w:id="592201827">
              <w:marLeft w:val="0"/>
              <w:marRight w:val="0"/>
              <w:marTop w:val="0"/>
              <w:marBottom w:val="0"/>
              <w:divBdr>
                <w:top w:val="none" w:sz="0" w:space="0" w:color="auto"/>
                <w:left w:val="none" w:sz="0" w:space="0" w:color="auto"/>
                <w:bottom w:val="none" w:sz="0" w:space="0" w:color="auto"/>
                <w:right w:val="none" w:sz="0" w:space="0" w:color="auto"/>
              </w:divBdr>
            </w:div>
          </w:divsChild>
        </w:div>
        <w:div w:id="1986469729">
          <w:marLeft w:val="-150"/>
          <w:marRight w:val="-150"/>
          <w:marTop w:val="0"/>
          <w:marBottom w:val="0"/>
          <w:divBdr>
            <w:top w:val="none" w:sz="0" w:space="0" w:color="auto"/>
            <w:left w:val="none" w:sz="0" w:space="0" w:color="auto"/>
            <w:bottom w:val="none" w:sz="0" w:space="0" w:color="auto"/>
            <w:right w:val="none" w:sz="0" w:space="0" w:color="auto"/>
          </w:divBdr>
          <w:divsChild>
            <w:div w:id="126975908">
              <w:marLeft w:val="150"/>
              <w:marRight w:val="150"/>
              <w:marTop w:val="0"/>
              <w:marBottom w:val="0"/>
              <w:divBdr>
                <w:top w:val="none" w:sz="0" w:space="0" w:color="auto"/>
                <w:left w:val="none" w:sz="0" w:space="0" w:color="auto"/>
                <w:bottom w:val="none" w:sz="0" w:space="0" w:color="auto"/>
                <w:right w:val="none" w:sz="0" w:space="0" w:color="auto"/>
              </w:divBdr>
              <w:divsChild>
                <w:div w:id="84944239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ijkswaterstaat.nl/renovatieheinenoordtunne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amenbereikbaar.nl/gebieden/hoeksche-waa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ananaarbeter.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29roadworks.nl" TargetMode="Externa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www.rwsverkeersinfo.nl" TargetMode="External"/><Relationship Id="rId23" Type="http://schemas.microsoft.com/office/2016/09/relationships/commentsIds" Target="commentsIds.xml"/><Relationship Id="rId10" Type="http://schemas.openxmlformats.org/officeDocument/2006/relationships/hyperlink" Target="https://www.rijkswaterstaat.nl/wegen/projectenoverzicht/a29-renovatie-eerste-heinenoordtunnel/planning-en-aanpa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29roadworks.nl/" TargetMode="External"/></Relationships>
</file>

<file path=word/theme/theme1.xml><?xml version="1.0" encoding="utf-8"?>
<a:theme xmlns:a="http://schemas.openxmlformats.org/drawingml/2006/main" name="Rijkswaterstaat2">
  <a:themeElements>
    <a:clrScheme name="Rijkswaterstaat">
      <a:dk1>
        <a:sysClr val="windowText" lastClr="000000"/>
      </a:dk1>
      <a:lt1>
        <a:sysClr val="window" lastClr="FFFFFF"/>
      </a:lt1>
      <a:dk2>
        <a:srgbClr val="007BC7"/>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D2CF11A6C2840A03E52536F7CA1A0" ma:contentTypeVersion="16" ma:contentTypeDescription="Een nieuw document maken." ma:contentTypeScope="" ma:versionID="506c175ef0d9e802ff6b50712bb524ed">
  <xsd:schema xmlns:xsd="http://www.w3.org/2001/XMLSchema" xmlns:xs="http://www.w3.org/2001/XMLSchema" xmlns:p="http://schemas.microsoft.com/office/2006/metadata/properties" xmlns:ns2="ec674b66-461a-4487-bd9f-78ae63911eb0" xmlns:ns3="738627a1-faf1-4d86-ae1a-c0c16c15c1f8" targetNamespace="http://schemas.microsoft.com/office/2006/metadata/properties" ma:root="true" ma:fieldsID="70752171ccab4eea39276e7508c86142" ns2:_="" ns3:_="">
    <xsd:import namespace="ec674b66-461a-4487-bd9f-78ae63911eb0"/>
    <xsd:import namespace="738627a1-faf1-4d86-ae1a-c0c16c15c1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74b66-461a-4487-bd9f-78ae63911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8f53e0f-4516-4bfd-b787-49323e3f85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8627a1-faf1-4d86-ae1a-c0c16c15c1f8"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f4ba483-6857-4ffb-b740-71cf32460417}" ma:internalName="TaxCatchAll" ma:showField="CatchAllData" ma:web="738627a1-faf1-4d86-ae1a-c0c16c15c1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6F01A-C273-4734-8510-900539513A36}">
  <ds:schemaRefs>
    <ds:schemaRef ds:uri="http://schemas.microsoft.com/sharepoint/v3/contenttype/forms"/>
  </ds:schemaRefs>
</ds:datastoreItem>
</file>

<file path=customXml/itemProps2.xml><?xml version="1.0" encoding="utf-8"?>
<ds:datastoreItem xmlns:ds="http://schemas.openxmlformats.org/officeDocument/2006/customXml" ds:itemID="{AF956371-3539-4FB9-A768-2F8592DDC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74b66-461a-4487-bd9f-78ae63911eb0"/>
    <ds:schemaRef ds:uri="738627a1-faf1-4d86-ae1a-c0c16c15c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C4D075-579B-463E-B360-175D6474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519</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Bijl, Arjanne van der (WNZ)</dc:creator>
  <cp:keywords/>
  <dc:description/>
  <cp:lastModifiedBy>Kroon, Josje (WNZ)</cp:lastModifiedBy>
  <cp:revision>3</cp:revision>
  <dcterms:created xsi:type="dcterms:W3CDTF">2023-02-03T09:33:00Z</dcterms:created>
  <dcterms:modified xsi:type="dcterms:W3CDTF">2023-02-10T08:05:00Z</dcterms:modified>
</cp:coreProperties>
</file>